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7" w:rsidRPr="005D6617" w:rsidRDefault="005D6617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51FB9">
        <w:rPr>
          <w:rFonts w:ascii="Times New Roman" w:hAnsi="Times New Roman" w:cs="Times New Roman"/>
          <w:sz w:val="18"/>
          <w:szCs w:val="18"/>
        </w:rPr>
        <w:t>26</w:t>
      </w:r>
    </w:p>
    <w:p w:rsidR="005D6617" w:rsidRPr="005D6617" w:rsidRDefault="005D6617" w:rsidP="00983BD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983BD2">
        <w:rPr>
          <w:rFonts w:ascii="Times New Roman" w:hAnsi="Times New Roman" w:cs="Times New Roman"/>
          <w:sz w:val="18"/>
          <w:szCs w:val="18"/>
        </w:rPr>
        <w:t>пункты постановления администрации сельского поселения Кайраковский сельсовет</w:t>
      </w:r>
    </w:p>
    <w:p w:rsidR="00845B26" w:rsidRDefault="00983BD2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19.12.2019 г. № 121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351FB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83BD2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2A67D8">
        <w:rPr>
          <w:rFonts w:ascii="Times New Roman" w:hAnsi="Times New Roman" w:cs="Times New Roman"/>
          <w:sz w:val="18"/>
          <w:szCs w:val="18"/>
        </w:rPr>
        <w:t xml:space="preserve"> в</w:t>
      </w:r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83BD2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2A67D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983BD2" w:rsidRDefault="00983BD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A15E20" w:rsidRPr="00874776" w:rsidRDefault="00983BD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  <w:bookmarkStart w:id="1" w:name="_GoBack"/>
      <w:bookmarkEnd w:id="1"/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20"/>
    <w:rsid w:val="000C5254"/>
    <w:rsid w:val="000E4A35"/>
    <w:rsid w:val="001A668C"/>
    <w:rsid w:val="0029598C"/>
    <w:rsid w:val="002A67D8"/>
    <w:rsid w:val="00351FB9"/>
    <w:rsid w:val="005D35AB"/>
    <w:rsid w:val="005D6617"/>
    <w:rsid w:val="00821E27"/>
    <w:rsid w:val="00845B26"/>
    <w:rsid w:val="00870285"/>
    <w:rsid w:val="00874776"/>
    <w:rsid w:val="008F7483"/>
    <w:rsid w:val="00983BD2"/>
    <w:rsid w:val="00A15E20"/>
    <w:rsid w:val="00A34431"/>
    <w:rsid w:val="00B13953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dcterms:created xsi:type="dcterms:W3CDTF">2020-12-12T06:48:00Z</dcterms:created>
  <dcterms:modified xsi:type="dcterms:W3CDTF">2021-02-24T13:15:00Z</dcterms:modified>
</cp:coreProperties>
</file>